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4693" w14:textId="4EEF8DDE" w:rsidR="00D04D83" w:rsidRPr="00280DAA" w:rsidRDefault="00D04D83" w:rsidP="00D04D83">
      <w:pPr>
        <w:jc w:val="center"/>
        <w:rPr>
          <w:rFonts w:ascii="Arial" w:hAnsi="Arial" w:cs="Arial"/>
          <w:b/>
          <w:bCs/>
        </w:rPr>
      </w:pPr>
      <w:r w:rsidRPr="00280DAA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4</w:t>
      </w:r>
      <w:r w:rsidRPr="00280DAA">
        <w:rPr>
          <w:rFonts w:ascii="Arial" w:hAnsi="Arial" w:cs="Arial"/>
          <w:b/>
          <w:bCs/>
        </w:rPr>
        <w:t xml:space="preserve">/2020 DYREKTORA SZKOŁY O ZMIANIE TRYBU NAUCZANIA NA TRYB HYBRYDOWY W </w:t>
      </w:r>
      <w:r>
        <w:rPr>
          <w:rFonts w:ascii="Arial" w:hAnsi="Arial" w:cs="Arial"/>
          <w:b/>
          <w:bCs/>
        </w:rPr>
        <w:t>ZESPOLE SZKÓŁ PONADPODSTAWOWYCH nr 6</w:t>
      </w:r>
    </w:p>
    <w:p w14:paraId="4DFF30E5" w14:textId="77777777" w:rsidR="00D04D83" w:rsidRPr="00280DAA" w:rsidRDefault="00D04D83" w:rsidP="00D04D8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Dyrektor szkoły na podstawie</w:t>
      </w:r>
      <w:r>
        <w:rPr>
          <w:rFonts w:ascii="Arial" w:hAnsi="Arial" w:cs="Arial"/>
          <w:bCs/>
          <w:sz w:val="24"/>
          <w:szCs w:val="24"/>
        </w:rPr>
        <w:t>:</w:t>
      </w:r>
    </w:p>
    <w:p w14:paraId="5203A392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Ustawy z dnia 14 grudnia 2016 r. Prawo oświatowe (Dz.U. z 11.01.2017 r. poz. 59),</w:t>
      </w:r>
    </w:p>
    <w:p w14:paraId="70A704D5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Ustawy z dnia 7 września 1991r. o systemie oświaty (Dz. U. z 2019 r. poz. 1481, 1818 i 2197),</w:t>
      </w:r>
    </w:p>
    <w:p w14:paraId="527155B1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Rozporządzeniem Ministra Edukacji Narodowej z dnia 12 sierpnia 2020 r. w sprawie czasowego ograniczenia funkcjonowania jednostek systemu oświaty w związku z zapobieganiem, przeciwdziałaniem i zwalczaniem COVID-19.</w:t>
      </w:r>
    </w:p>
    <w:p w14:paraId="60F139F2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Rozporządzeniem Ministra Edukacji Narodowej z dnia 12 sierpnia 2020 r. zmieniające rozporządzenie w sprawie organizacji kształcenia dzieci obywateli polskich czasowo przebywających za granicą.</w:t>
      </w:r>
    </w:p>
    <w:p w14:paraId="2148E02B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Rozporządzeniem Ministra Edukacji Narodowej z dnia 12 sierpnia 2020 r. zmieniające rozporządzenie w sprawie bezpieczeństwa i higieny w publicznych i niepublicznych szkołach i placówkach.</w:t>
      </w:r>
    </w:p>
    <w:p w14:paraId="03CC90A4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>Wytycznych MEN, MZ i GIS dla publicznych i niepublicznych szkół i placówek od 1 września 2020 r.</w:t>
      </w:r>
    </w:p>
    <w:p w14:paraId="59D58DD6" w14:textId="77777777" w:rsidR="00D04D83" w:rsidRPr="00EC6519" w:rsidRDefault="00D04D83" w:rsidP="00D04D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6519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>Zespołu Szkół Ponadpodstawowych nr 6.</w:t>
      </w:r>
    </w:p>
    <w:p w14:paraId="70AF35AA" w14:textId="77777777" w:rsidR="00D04D83" w:rsidRPr="00280DAA" w:rsidRDefault="00D04D83" w:rsidP="00D04D83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oraz zebranych informacji o stopniu zagrożenia COVID-19 występującym w najbliższym środowisku zarządza co następuje: </w:t>
      </w:r>
    </w:p>
    <w:p w14:paraId="0CAA9C51" w14:textId="77777777" w:rsidR="00D04D83" w:rsidRPr="00280DAA" w:rsidRDefault="00D04D83" w:rsidP="00D04D8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3B9616" w14:textId="77777777" w:rsidR="00D04D83" w:rsidRPr="00280DAA" w:rsidRDefault="00D04D83" w:rsidP="00D04D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1</w:t>
      </w:r>
    </w:p>
    <w:p w14:paraId="70F9887B" w14:textId="77777777" w:rsidR="00D04D83" w:rsidRPr="00280DAA" w:rsidRDefault="00D04D83" w:rsidP="00D04D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5C342" w14:textId="56A4D58B" w:rsidR="00D04D83" w:rsidRPr="00280DAA" w:rsidRDefault="00D04D83" w:rsidP="00D04D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Z dniem </w:t>
      </w:r>
      <w:r>
        <w:rPr>
          <w:rFonts w:ascii="Arial" w:hAnsi="Arial" w:cs="Arial"/>
          <w:bCs/>
          <w:sz w:val="24"/>
          <w:szCs w:val="24"/>
        </w:rPr>
        <w:t>08-</w:t>
      </w:r>
      <w:r w:rsidRPr="00280DAA">
        <w:rPr>
          <w:rFonts w:ascii="Arial" w:hAnsi="Arial" w:cs="Arial"/>
          <w:bCs/>
          <w:sz w:val="24"/>
          <w:szCs w:val="24"/>
        </w:rPr>
        <w:t xml:space="preserve"> w </w:t>
      </w:r>
      <w:r>
        <w:rPr>
          <w:rFonts w:ascii="Arial" w:hAnsi="Arial" w:cs="Arial"/>
          <w:bCs/>
          <w:sz w:val="24"/>
          <w:szCs w:val="24"/>
        </w:rPr>
        <w:t xml:space="preserve">Zespole Szkół Ponadpodstawowych nr 6 w Tomaszowie </w:t>
      </w:r>
      <w:proofErr w:type="spellStart"/>
      <w:r>
        <w:rPr>
          <w:rFonts w:ascii="Arial" w:hAnsi="Arial" w:cs="Arial"/>
          <w:bCs/>
          <w:sz w:val="24"/>
          <w:szCs w:val="24"/>
        </w:rPr>
        <w:t>Maz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280DAA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prowadza </w:t>
      </w:r>
      <w:r w:rsidRPr="00280DAA">
        <w:rPr>
          <w:rFonts w:ascii="Arial" w:hAnsi="Arial" w:cs="Arial"/>
          <w:bCs/>
          <w:sz w:val="24"/>
          <w:szCs w:val="24"/>
        </w:rPr>
        <w:t>się hybrydowy łączon</w:t>
      </w:r>
      <w:r w:rsidR="00AA1636">
        <w:rPr>
          <w:rFonts w:ascii="Arial" w:hAnsi="Arial" w:cs="Arial"/>
          <w:bCs/>
          <w:sz w:val="24"/>
          <w:szCs w:val="24"/>
        </w:rPr>
        <w:t>y</w:t>
      </w:r>
      <w:r w:rsidRPr="00280DAA">
        <w:rPr>
          <w:rFonts w:ascii="Arial" w:hAnsi="Arial" w:cs="Arial"/>
          <w:bCs/>
          <w:sz w:val="24"/>
          <w:szCs w:val="24"/>
        </w:rPr>
        <w:t xml:space="preserve"> tryb nauczania, zgodnie z opracowanym harmonogramem. </w:t>
      </w:r>
    </w:p>
    <w:p w14:paraId="02507619" w14:textId="77777777" w:rsidR="00D04D83" w:rsidRPr="00280DAA" w:rsidRDefault="00D04D83" w:rsidP="00D04D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Dyrektor szkoły zawiesza zajęcia: grupy*, grupy wychowawczej*, oddziału*, klasy*, etapu edukacyjnego*, w zakresie: wszystkich*/poszczególnych zajęć*</w:t>
      </w:r>
      <w:r w:rsidRPr="00280DAA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14:paraId="63CF5C9F" w14:textId="1CDB6521" w:rsidR="00D04D83" w:rsidRPr="00280DAA" w:rsidRDefault="00D04D83" w:rsidP="00D04D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Zamiana: grup/grup wychowawczych/oddziałów/klas/etapów</w:t>
      </w:r>
      <w:r w:rsidR="00AA1636">
        <w:rPr>
          <w:rFonts w:ascii="Arial" w:hAnsi="Arial" w:cs="Arial"/>
          <w:bCs/>
          <w:sz w:val="24"/>
          <w:szCs w:val="24"/>
        </w:rPr>
        <w:t xml:space="preserve"> </w:t>
      </w:r>
      <w:r w:rsidRPr="00280DAA">
        <w:rPr>
          <w:rFonts w:ascii="Arial" w:hAnsi="Arial" w:cs="Arial"/>
          <w:bCs/>
          <w:sz w:val="24"/>
          <w:szCs w:val="24"/>
        </w:rPr>
        <w:t>edukacyjnych następuje co 2 tygodnie.</w:t>
      </w:r>
    </w:p>
    <w:p w14:paraId="25211ACE" w14:textId="77777777" w:rsidR="00D04D83" w:rsidRPr="00280DAA" w:rsidRDefault="00D04D83" w:rsidP="00D04D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Zarówno zajęcia stacjonarne jak i zdalne są realizowane zgodnie z zasadami obowiązującymi odpowiednio dla każdej z form nauki (tryb zdalny: WZÓR nr 2, tryb stacjonarny: WZÓR nr 4).</w:t>
      </w:r>
    </w:p>
    <w:p w14:paraId="020E0F8E" w14:textId="77777777" w:rsidR="00D04D83" w:rsidRPr="00280DAA" w:rsidRDefault="00D04D83" w:rsidP="00D04D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System nauczania hybrydowego uwzględnia wszystkich uczniów znajdujących się w  szkole.</w:t>
      </w:r>
    </w:p>
    <w:p w14:paraId="70776F55" w14:textId="77777777" w:rsidR="00D04D83" w:rsidRPr="00280DAA" w:rsidRDefault="00D04D83" w:rsidP="00D04D83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F70B4A" w14:textId="77777777" w:rsidR="00D04D83" w:rsidRPr="00280DAA" w:rsidRDefault="00D04D83" w:rsidP="00D04D8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78E695" w14:textId="77777777" w:rsidR="00D04D83" w:rsidRDefault="00D04D83" w:rsidP="00D04D83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2</w:t>
      </w:r>
    </w:p>
    <w:p w14:paraId="0932ADA9" w14:textId="77777777" w:rsidR="00D04D83" w:rsidRPr="00280DAA" w:rsidRDefault="00D04D83" w:rsidP="00D04D83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3CE377" w14:textId="77777777" w:rsidR="00D04D83" w:rsidRPr="00280DAA" w:rsidRDefault="00D04D83" w:rsidP="00D04D8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 wdrożeniu hybrydowego trybu nauki dyrektor szkoły pisemnie informuje organ nadzoru pedagogicznego, organ prowadzący, radę pedagogiczną oraz służby sanitarne.</w:t>
      </w:r>
    </w:p>
    <w:p w14:paraId="52EF397A" w14:textId="59BFBC2B" w:rsidR="00D04D83" w:rsidRPr="00280DAA" w:rsidRDefault="00D04D83" w:rsidP="00D04D83">
      <w:pPr>
        <w:pStyle w:val="Akapitzlist"/>
        <w:numPr>
          <w:ilvl w:val="0"/>
          <w:numId w:val="2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publikuje zarządzenie dotyczące wdrożenia hybrydowego trybu nauki na stronie internetowej szkoły lub Biuletynie Informacji Publicznej szkoły.</w:t>
      </w:r>
    </w:p>
    <w:p w14:paraId="3E7CD0DE" w14:textId="77777777" w:rsidR="00D04D83" w:rsidRPr="00280DAA" w:rsidRDefault="00D04D83" w:rsidP="00D04D83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Informacja jest również przesyłana do rodziców i uczniów za pomocą dziennika elektronicznego, a w przypadku braku takiej możliwości, informacja zostaje przekazana drogą mailową lub telefonicznie.</w:t>
      </w:r>
    </w:p>
    <w:p w14:paraId="55659C6E" w14:textId="77777777" w:rsidR="00D04D83" w:rsidRPr="00280DAA" w:rsidRDefault="00D04D83" w:rsidP="00D04D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2F0240" w14:textId="77777777" w:rsidR="00D04D83" w:rsidRPr="00280DAA" w:rsidRDefault="00D04D83" w:rsidP="00D04D8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76265E" w14:textId="77777777" w:rsidR="00D04D83" w:rsidRDefault="00D04D83" w:rsidP="00D04D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3</w:t>
      </w:r>
    </w:p>
    <w:p w14:paraId="03AACB2E" w14:textId="77777777" w:rsidR="00D04D83" w:rsidRPr="00280DAA" w:rsidRDefault="00D04D83" w:rsidP="00D04D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14DD2" w14:textId="77777777" w:rsidR="00D04D83" w:rsidRPr="00280DAA" w:rsidRDefault="00D04D83" w:rsidP="00D04D83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1. Wychowawcy klas bezzwłocznie po wydaniu przez dyrektora szkoły zarządzenia w sprawie wdrożenia hybrydowego trybu nauki przekazują tę informację rodzicom i uczniom za pośrednictwem dziennika elektronicznego oraz drogą e-mailową, a w przypadku braku takiej możliwości drogą telefoniczną.</w:t>
      </w:r>
    </w:p>
    <w:p w14:paraId="46534E46" w14:textId="77777777" w:rsidR="00D04D83" w:rsidRPr="00280DAA" w:rsidRDefault="00D04D83" w:rsidP="00D04D83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2. Wychowawcy uzyskują potwierdzenie odbioru informacji o powrocie do stacjonarnego trybu nauki.</w:t>
      </w:r>
    </w:p>
    <w:p w14:paraId="04EEBD3B" w14:textId="77777777" w:rsidR="00D04D83" w:rsidRPr="00280DAA" w:rsidRDefault="00D04D83" w:rsidP="00D04D83">
      <w:pPr>
        <w:jc w:val="right"/>
        <w:rPr>
          <w:rFonts w:ascii="Arial" w:hAnsi="Arial" w:cs="Arial"/>
          <w:i/>
          <w:sz w:val="24"/>
          <w:szCs w:val="24"/>
        </w:rPr>
      </w:pPr>
    </w:p>
    <w:p w14:paraId="55DE4631" w14:textId="77777777" w:rsidR="00D04D83" w:rsidRPr="00280DAA" w:rsidRDefault="00D04D83" w:rsidP="00D04D83">
      <w:pPr>
        <w:jc w:val="right"/>
        <w:rPr>
          <w:rFonts w:ascii="Arial" w:hAnsi="Arial" w:cs="Arial"/>
          <w:i/>
          <w:sz w:val="24"/>
          <w:szCs w:val="24"/>
        </w:rPr>
      </w:pPr>
      <w:r w:rsidRPr="00280DAA">
        <w:rPr>
          <w:rFonts w:ascii="Arial" w:hAnsi="Arial" w:cs="Arial"/>
          <w:i/>
          <w:sz w:val="24"/>
          <w:szCs w:val="24"/>
        </w:rPr>
        <w:t>Zarządzenie wchodzi w życie z dniem podpisania</w:t>
      </w:r>
    </w:p>
    <w:p w14:paraId="4B37A3C3" w14:textId="77777777" w:rsidR="00D04D83" w:rsidRPr="00280DAA" w:rsidRDefault="00D04D83" w:rsidP="00D04D83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Tomaszów Mazowiecki</w:t>
      </w:r>
      <w:r w:rsidRPr="00280DAA">
        <w:rPr>
          <w:rFonts w:ascii="Arial" w:hAnsi="Arial" w:cs="Arial"/>
          <w:i/>
          <w:sz w:val="24"/>
          <w:szCs w:val="24"/>
        </w:rPr>
        <w:t>, dn. ……………………………</w:t>
      </w:r>
    </w:p>
    <w:p w14:paraId="30924123" w14:textId="77777777" w:rsidR="00D04D83" w:rsidRPr="00E04B63" w:rsidRDefault="00D04D83" w:rsidP="00D04D83">
      <w:pPr>
        <w:jc w:val="right"/>
        <w:rPr>
          <w:rFonts w:ascii="Arial" w:hAnsi="Arial" w:cs="Arial"/>
          <w:i/>
          <w:sz w:val="20"/>
          <w:szCs w:val="20"/>
        </w:rPr>
      </w:pPr>
      <w:r w:rsidRPr="00E04B63">
        <w:rPr>
          <w:rFonts w:ascii="Arial" w:hAnsi="Arial" w:cs="Arial"/>
          <w:i/>
          <w:sz w:val="20"/>
          <w:szCs w:val="20"/>
        </w:rPr>
        <w:t>Podpis dyrektora szkoły</w:t>
      </w:r>
    </w:p>
    <w:p w14:paraId="68B77BEB" w14:textId="77777777" w:rsidR="00A30D49" w:rsidRDefault="00A30D49"/>
    <w:sectPr w:rsidR="00A30D49" w:rsidSect="00D04D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EB77" w14:textId="77777777" w:rsidR="00043245" w:rsidRDefault="00043245" w:rsidP="00D04D83">
      <w:pPr>
        <w:spacing w:after="0" w:line="240" w:lineRule="auto"/>
      </w:pPr>
      <w:r>
        <w:separator/>
      </w:r>
    </w:p>
  </w:endnote>
  <w:endnote w:type="continuationSeparator" w:id="0">
    <w:p w14:paraId="1771C3A8" w14:textId="77777777" w:rsidR="00043245" w:rsidRDefault="00043245" w:rsidP="00D0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BF47" w14:textId="77777777" w:rsidR="00043245" w:rsidRDefault="00043245" w:rsidP="00D04D83">
      <w:pPr>
        <w:spacing w:after="0" w:line="240" w:lineRule="auto"/>
      </w:pPr>
      <w:r>
        <w:separator/>
      </w:r>
    </w:p>
  </w:footnote>
  <w:footnote w:type="continuationSeparator" w:id="0">
    <w:p w14:paraId="7AB2393D" w14:textId="77777777" w:rsidR="00043245" w:rsidRDefault="00043245" w:rsidP="00D04D83">
      <w:pPr>
        <w:spacing w:after="0" w:line="240" w:lineRule="auto"/>
      </w:pPr>
      <w:r>
        <w:continuationSeparator/>
      </w:r>
    </w:p>
  </w:footnote>
  <w:footnote w:id="1">
    <w:p w14:paraId="75D9B89F" w14:textId="77777777" w:rsidR="00D04D83" w:rsidRDefault="00D04D83" w:rsidP="00D04D83">
      <w:pPr>
        <w:pStyle w:val="Tekstprzypisudolnego"/>
        <w:tabs>
          <w:tab w:val="left" w:pos="1549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46FAE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7EB0"/>
    <w:multiLevelType w:val="hybridMultilevel"/>
    <w:tmpl w:val="F5B0F59A"/>
    <w:lvl w:ilvl="0" w:tplc="EF9CB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E80AA8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E7"/>
    <w:multiLevelType w:val="hybridMultilevel"/>
    <w:tmpl w:val="16DA241E"/>
    <w:lvl w:ilvl="0" w:tplc="4972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83"/>
    <w:rsid w:val="00043245"/>
    <w:rsid w:val="00A30D49"/>
    <w:rsid w:val="00AA1636"/>
    <w:rsid w:val="00D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08C2"/>
  <w15:chartTrackingRefBased/>
  <w15:docId w15:val="{15A13D63-2756-4DC1-8779-AE00B43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D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D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D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4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Rybak</dc:creator>
  <cp:keywords/>
  <dc:description/>
  <cp:lastModifiedBy>Małgorzata Rybak</cp:lastModifiedBy>
  <cp:revision>1</cp:revision>
  <dcterms:created xsi:type="dcterms:W3CDTF">2020-10-08T06:12:00Z</dcterms:created>
  <dcterms:modified xsi:type="dcterms:W3CDTF">2020-10-08T06:30:00Z</dcterms:modified>
</cp:coreProperties>
</file>